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6A9F6294" w:rsidR="008012BB" w:rsidRDefault="008012BB">
      <w:r>
        <w:t xml:space="preserve">Identyfikator postępowania </w:t>
      </w:r>
    </w:p>
    <w:p w14:paraId="2FDB7E76" w14:textId="4E0D6860" w:rsidR="0070085F" w:rsidRDefault="00F47BA9">
      <w:r w:rsidRPr="00F47BA9">
        <w:t>d64fbf5f-fc8e-4473-a36d-f47b2b97b23b</w:t>
      </w:r>
    </w:p>
    <w:p w14:paraId="1B478FE8" w14:textId="23688236" w:rsidR="0070085F" w:rsidRDefault="0070085F"/>
    <w:p w14:paraId="7B581DAB" w14:textId="7E7710F8" w:rsidR="0070085F" w:rsidRDefault="0070085F"/>
    <w:p w14:paraId="38D2F101" w14:textId="77777777" w:rsidR="0070085F" w:rsidRDefault="0070085F"/>
    <w:p w14:paraId="1B66B4B3" w14:textId="3810A80A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720B49A4" w14:textId="361519C1" w:rsidR="005478DD" w:rsidRDefault="005478DD"/>
    <w:p w14:paraId="32222162" w14:textId="10D26C27" w:rsidR="005478DD" w:rsidRDefault="00F47BA9">
      <w:r>
        <w:t xml:space="preserve"> </w:t>
      </w:r>
      <w:hyperlink r:id="rId4" w:history="1">
        <w:r w:rsidRPr="0051784D">
          <w:rPr>
            <w:rStyle w:val="Hipercze"/>
          </w:rPr>
          <w:t>https://miniportal.uzp.gov.pl/Postepowania/d64fbf5f-fc8e-4473-a36d-f47b2b97b23b</w:t>
        </w:r>
      </w:hyperlink>
    </w:p>
    <w:p w14:paraId="52DCF671" w14:textId="77777777" w:rsidR="00F47BA9" w:rsidRDefault="00F47BA9"/>
    <w:sectPr w:rsidR="00F4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25B8E"/>
    <w:rsid w:val="005478DD"/>
    <w:rsid w:val="0070085F"/>
    <w:rsid w:val="008012BB"/>
    <w:rsid w:val="00F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64fbf5f-fc8e-4473-a36d-f47b2b97b23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2021-06-14T10:15:00Z</dcterms:created>
  <dcterms:modified xsi:type="dcterms:W3CDTF">2021-06-14T10:15:00Z</dcterms:modified>
</cp:coreProperties>
</file>